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66" w:rsidRPr="00F91597" w:rsidRDefault="00CA2E66">
      <w:pPr>
        <w:rPr>
          <w:b/>
          <w:sz w:val="44"/>
          <w:szCs w:val="44"/>
        </w:rPr>
      </w:pPr>
      <w:r w:rsidRPr="00F91597"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应急通信系统</w:t>
      </w:r>
      <w:bookmarkStart w:id="0" w:name="_GoBack"/>
      <w:bookmarkEnd w:id="0"/>
    </w:p>
    <w:p w:rsidR="005659F3" w:rsidRDefault="00CA2E66">
      <w:r>
        <w:rPr>
          <w:rFonts w:hint="eastAsia"/>
          <w:noProof/>
        </w:rPr>
        <w:drawing>
          <wp:inline distT="0" distB="0" distL="0" distR="0">
            <wp:extent cx="5267325" cy="2771775"/>
            <wp:effectExtent l="0" t="0" r="9525" b="9525"/>
            <wp:docPr id="1" name="图片 1" descr="C:\Users\sf001\Desktop\8b82b9014a90f60385bba4e83b12b31bb051e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001\Desktop\8b82b9014a90f60385bba4e83b12b31bb051ed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66" w:rsidRPr="00B540D7" w:rsidRDefault="00CA2E66" w:rsidP="00CA2E66">
      <w:pPr>
        <w:widowControl/>
        <w:shd w:val="clear" w:color="auto" w:fill="FFFFFF"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540D7">
        <w:rPr>
          <w:rFonts w:ascii="Arial" w:eastAsia="宋体" w:hAnsi="Arial" w:cs="Arial"/>
          <w:color w:val="333333"/>
          <w:kern w:val="0"/>
          <w:sz w:val="28"/>
          <w:szCs w:val="28"/>
        </w:rPr>
        <w:t>应急通信系统是应急平台的核心系统，是应急值守和突发事件处置不可或缺的工具手段，应充分满足普通电话调度、电话会议、多路录音、多路传真以及多制式短信复合通信需要，同时兼备海量录音和数据存储管理，自异常检测、自动短信告警以及断电逃生等智能维护管理功能。</w:t>
      </w:r>
    </w:p>
    <w:p w:rsidR="00CA2E66" w:rsidRPr="00B540D7" w:rsidRDefault="00CA2E66" w:rsidP="00CA2E66">
      <w:pPr>
        <w:widowControl/>
        <w:shd w:val="clear" w:color="auto" w:fill="FFFFFF"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540D7">
        <w:rPr>
          <w:rFonts w:ascii="Arial" w:eastAsia="宋体" w:hAnsi="Arial" w:cs="Arial"/>
          <w:color w:val="333333"/>
          <w:kern w:val="0"/>
          <w:sz w:val="28"/>
          <w:szCs w:val="28"/>
        </w:rPr>
        <w:t>但早期建设的应急通信系统却由来自不同厂家的电话交换机、录音服务器、传真服务器、短信服务器等组成，各子系统七国八制、操作繁琐、系统易故障、管理维护复杂；平时使用保障率低、应急时刻更是不堪重用。</w:t>
      </w:r>
    </w:p>
    <w:p w:rsidR="00CA2E66" w:rsidRPr="00B540D7" w:rsidRDefault="00CA2E66" w:rsidP="00CA2E66">
      <w:pPr>
        <w:widowControl/>
        <w:shd w:val="clear" w:color="auto" w:fill="FFFFFF"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540D7">
        <w:rPr>
          <w:rFonts w:ascii="Arial" w:eastAsia="宋体" w:hAnsi="Arial" w:cs="Arial"/>
          <w:color w:val="333333"/>
          <w:kern w:val="0"/>
          <w:sz w:val="28"/>
          <w:szCs w:val="28"/>
        </w:rPr>
        <w:t>目前无论是国外、还是国内主流厂商，如</w:t>
      </w:r>
      <w:r w:rsidRPr="00B540D7">
        <w:rPr>
          <w:rFonts w:ascii="Arial" w:eastAsia="宋体" w:hAnsi="Arial" w:cs="Arial"/>
          <w:color w:val="333333"/>
          <w:kern w:val="0"/>
          <w:sz w:val="28"/>
          <w:szCs w:val="28"/>
        </w:rPr>
        <w:t>IBM</w:t>
      </w:r>
      <w:r w:rsidRPr="00B540D7">
        <w:rPr>
          <w:rFonts w:ascii="Arial" w:eastAsia="宋体" w:hAnsi="Arial" w:cs="Arial"/>
          <w:color w:val="333333"/>
          <w:kern w:val="0"/>
          <w:sz w:val="28"/>
          <w:szCs w:val="28"/>
        </w:rPr>
        <w:t>，微软、甲骨文、欣纬等都意识这个问题，均推出自己的一体化软硬件应急通信主机系统。</w:t>
      </w:r>
    </w:p>
    <w:p w:rsidR="00CA2E66" w:rsidRPr="00CA2E66" w:rsidRDefault="00CA2E66"/>
    <w:sectPr w:rsidR="00CA2E66" w:rsidRPr="00CA2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27"/>
    <w:rsid w:val="001B3D20"/>
    <w:rsid w:val="005659F3"/>
    <w:rsid w:val="009D0315"/>
    <w:rsid w:val="009E444F"/>
    <w:rsid w:val="00AB07B2"/>
    <w:rsid w:val="00B540D7"/>
    <w:rsid w:val="00C03427"/>
    <w:rsid w:val="00CA2E66"/>
    <w:rsid w:val="00F0538E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34BB2-E552-46A6-BBDC-B8791C6F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sf001</dc:creator>
  <cp:keywords/>
  <dc:description/>
  <cp:lastModifiedBy>sf001</cp:lastModifiedBy>
  <cp:revision>11</cp:revision>
  <dcterms:created xsi:type="dcterms:W3CDTF">2016-07-21T02:55:00Z</dcterms:created>
  <dcterms:modified xsi:type="dcterms:W3CDTF">2016-07-21T03:30:00Z</dcterms:modified>
</cp:coreProperties>
</file>